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F85F2" w14:textId="7391D241" w:rsidR="00916840" w:rsidRPr="00916840" w:rsidRDefault="00916840" w:rsidP="0091684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168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ПРОГРАММА</w:t>
      </w:r>
      <w:bookmarkStart w:id="0" w:name="_Hlk124333145"/>
      <w:r w:rsidRPr="009168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End w:id="0"/>
    </w:p>
    <w:p w14:paraId="34E26B88" w14:textId="0A652062" w:rsidR="00916840" w:rsidRPr="00916840" w:rsidRDefault="00916840" w:rsidP="000166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bookmarkStart w:id="1" w:name="_Hlk156806279"/>
      <w:r w:rsidRPr="009168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016670">
        <w:rPr>
          <w:rFonts w:ascii="Times New Roman" w:eastAsia="Calibri" w:hAnsi="Times New Roman" w:cs="Times New Roman"/>
          <w:sz w:val="28"/>
          <w:szCs w:val="28"/>
          <w14:ligatures w14:val="none"/>
        </w:rPr>
        <w:t>М</w:t>
      </w:r>
      <w:r w:rsidRPr="00916840">
        <w:rPr>
          <w:rFonts w:ascii="Times New Roman" w:eastAsia="Calibri" w:hAnsi="Times New Roman" w:cs="Times New Roman"/>
          <w:sz w:val="28"/>
          <w:szCs w:val="28"/>
          <w14:ligatures w14:val="none"/>
        </w:rPr>
        <w:t>ЕЖДИСЦИПЛИНАРНЫЕ ИССЛЕДОВАНИЯ ПРОБЛЕМ</w:t>
      </w:r>
    </w:p>
    <w:p w14:paraId="6D441958" w14:textId="75237416" w:rsidR="00916840" w:rsidRPr="00916840" w:rsidRDefault="00916840" w:rsidP="000166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16840">
        <w:rPr>
          <w:rFonts w:ascii="Times New Roman" w:eastAsia="Calibri" w:hAnsi="Times New Roman" w:cs="Times New Roman"/>
          <w:sz w:val="28"/>
          <w:szCs w:val="28"/>
          <w14:ligatures w14:val="none"/>
        </w:rPr>
        <w:t>БЕЗОПАСНОСТИ И РАЗВИТИЯ</w:t>
      </w:r>
      <w:r w:rsidRPr="009168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</w:p>
    <w:p w14:paraId="688D361C" w14:textId="3B28EB17" w:rsidR="00916840" w:rsidRPr="00916840" w:rsidRDefault="00916840" w:rsidP="00016670">
      <w:pPr>
        <w:pStyle w:val="a4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916840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«</w:t>
      </w:r>
      <w:r w:rsidR="00016670" w:rsidRPr="00016670">
        <w:rPr>
          <w:rFonts w:ascii="Times New Roman" w:hAnsi="Times New Roman" w:cs="Times New Roman"/>
          <w:b/>
          <w:bCs/>
          <w:sz w:val="28"/>
          <w:szCs w:val="28"/>
        </w:rPr>
        <w:t>Исторические и современные условия формирования общества и его институтов в России, странах Востока и Запада</w:t>
      </w:r>
      <w:r w:rsidRPr="00916840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» </w:t>
      </w:r>
      <w:bookmarkEnd w:id="1"/>
      <w:r w:rsidRPr="00916840">
        <w:rPr>
          <w:rFonts w:ascii="Times New Roman" w:eastAsia="Times New Roman" w:hAnsi="Times New Roman" w:cs="Times New Roman"/>
          <w:b/>
          <w:bCs/>
          <w:color w:val="353535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-</w:t>
      </w:r>
      <w:r w:rsidRPr="0091684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91684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I</w:t>
      </w:r>
      <w:r w:rsidR="00016670" w:rsidRPr="00016670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I</w:t>
      </w:r>
      <w:r w:rsidRPr="0091684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этап</w:t>
      </w:r>
    </w:p>
    <w:p w14:paraId="78FC298B" w14:textId="2A9FF8A1" w:rsidR="00016670" w:rsidRDefault="00916840" w:rsidP="00016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168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XXI</w:t>
      </w:r>
      <w:r w:rsidRPr="00916840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I</w:t>
      </w:r>
      <w:r w:rsidR="000166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="00016670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II</w:t>
      </w:r>
      <w:r w:rsidRPr="009168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Всероссийская</w:t>
      </w:r>
      <w:r w:rsidRPr="009168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научная конференция с международным участием (ННК),</w:t>
      </w:r>
      <w:r w:rsidR="000166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8</w:t>
      </w:r>
      <w:r w:rsidR="00016670" w:rsidRPr="000166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-10</w:t>
      </w:r>
      <w:r w:rsidRPr="009168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1667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июня</w:t>
      </w:r>
      <w:r w:rsidRPr="009168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2024 г.</w:t>
      </w:r>
      <w:r w:rsidRPr="0091684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0166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форме выпуска журнала</w:t>
      </w:r>
    </w:p>
    <w:p w14:paraId="5EBC0A4F" w14:textId="1446828B" w:rsidR="00016670" w:rsidRPr="00916840" w:rsidRDefault="00000000" w:rsidP="0001667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5" w:tgtFrame="_blank" w:history="1">
        <w:r w:rsidR="00016670" w:rsidRPr="00916840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http://vsoa.esrae.ru/225</w:t>
        </w:r>
      </w:hyperlink>
    </w:p>
    <w:p w14:paraId="6B1C999E" w14:textId="0C4E546B" w:rsidR="00016670" w:rsidRDefault="00016670" w:rsidP="000166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размещения участников с темами </w:t>
      </w:r>
      <w:r w:rsidRPr="009168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сайте</w:t>
      </w:r>
    </w:p>
    <w:p w14:paraId="55106EC9" w14:textId="700ADBAB" w:rsidR="00016670" w:rsidRPr="00916840" w:rsidRDefault="00000000" w:rsidP="000166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hyperlink r:id="rId6" w:history="1">
        <w:r w:rsidR="00016670" w:rsidRPr="00916840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14:ligatures w14:val="none"/>
          </w:rPr>
          <w:t>https://lomonosov-msu.ru/rus/event/8671/</w:t>
        </w:r>
      </w:hyperlink>
    </w:p>
    <w:p w14:paraId="0C61B4CE" w14:textId="7276F048" w:rsidR="00916840" w:rsidRPr="00916840" w:rsidRDefault="00916840" w:rsidP="00016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04E02DC" w14:textId="77777777" w:rsidR="00916840" w:rsidRPr="00916840" w:rsidRDefault="00916840" w:rsidP="0091684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7303050" w14:textId="6B402AB4" w:rsidR="00916840" w:rsidRDefault="00916840" w:rsidP="002A5BC5">
      <w:pPr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1684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Цели и задачи конференции</w:t>
      </w:r>
      <w:r w:rsidRPr="0091684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обсуждение сущности и основных научных направлений, постановка задач, методологии и механизмов решений, с учетом кризиса отношений в мире; акцентирование внимания на амбициозных и более реалистичных глобальных и региональных проектах; подготовка и представление конкретных рекомендаций по решению ключевых вопросов по поставленным проблемам</w:t>
      </w:r>
      <w:bookmarkStart w:id="2" w:name="_Hlk165369952"/>
      <w:r w:rsidR="002A5BC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4FE2C07B" w14:textId="4497A185" w:rsidR="002A5BC5" w:rsidRPr="00916840" w:rsidRDefault="002A5BC5" w:rsidP="002A5BC5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Кратко:</w:t>
      </w:r>
    </w:p>
    <w:bookmarkEnd w:id="2"/>
    <w:p w14:paraId="6D21BFF5" w14:textId="38D1F8A6" w:rsidR="00916840" w:rsidRPr="00F43099" w:rsidRDefault="00E31A85" w:rsidP="00F43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840">
        <w:rPr>
          <w:rFonts w:ascii="Times New Roman" w:hAnsi="Times New Roman" w:cs="Times New Roman"/>
          <w:sz w:val="28"/>
          <w:szCs w:val="28"/>
        </w:rPr>
        <w:t>Традиции и ц</w:t>
      </w:r>
      <w:r w:rsidR="00916840" w:rsidRPr="00A9372D">
        <w:rPr>
          <w:rFonts w:ascii="Times New Roman" w:hAnsi="Times New Roman" w:cs="Times New Roman"/>
          <w:sz w:val="28"/>
          <w:szCs w:val="28"/>
        </w:rPr>
        <w:t>еленаправленно</w:t>
      </w:r>
      <w:r w:rsidR="00916840">
        <w:rPr>
          <w:rFonts w:ascii="Times New Roman" w:hAnsi="Times New Roman" w:cs="Times New Roman"/>
          <w:sz w:val="28"/>
          <w:szCs w:val="28"/>
        </w:rPr>
        <w:t>сть</w:t>
      </w:r>
      <w:r w:rsidR="00916840" w:rsidRPr="00A9372D">
        <w:rPr>
          <w:rFonts w:ascii="Times New Roman" w:hAnsi="Times New Roman" w:cs="Times New Roman"/>
          <w:sz w:val="28"/>
          <w:szCs w:val="28"/>
        </w:rPr>
        <w:t xml:space="preserve"> </w:t>
      </w:r>
      <w:r w:rsidR="00F43099">
        <w:rPr>
          <w:rFonts w:ascii="Times New Roman" w:hAnsi="Times New Roman" w:cs="Times New Roman"/>
          <w:sz w:val="28"/>
          <w:szCs w:val="28"/>
        </w:rPr>
        <w:t>развития</w:t>
      </w:r>
      <w:r w:rsidR="00916840" w:rsidRPr="00A9372D">
        <w:rPr>
          <w:rFonts w:ascii="Times New Roman" w:hAnsi="Times New Roman" w:cs="Times New Roman"/>
          <w:sz w:val="28"/>
          <w:szCs w:val="28"/>
        </w:rPr>
        <w:t xml:space="preserve"> общества и его институтов: семьи, </w:t>
      </w:r>
      <w:r w:rsidR="00916840" w:rsidRPr="00F43099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2A5BC5" w:rsidRPr="00F43099">
        <w:rPr>
          <w:rFonts w:ascii="Times New Roman" w:hAnsi="Times New Roman" w:cs="Times New Roman"/>
          <w:sz w:val="28"/>
          <w:szCs w:val="28"/>
        </w:rPr>
        <w:t>здрав</w:t>
      </w:r>
      <w:r w:rsidR="00F43099" w:rsidRPr="00F43099">
        <w:rPr>
          <w:rFonts w:ascii="Times New Roman" w:hAnsi="Times New Roman" w:cs="Times New Roman"/>
          <w:sz w:val="28"/>
          <w:szCs w:val="28"/>
        </w:rPr>
        <w:t>ье-с</w:t>
      </w:r>
      <w:r w:rsidR="002A5BC5" w:rsidRPr="00F43099">
        <w:rPr>
          <w:rFonts w:ascii="Times New Roman" w:hAnsi="Times New Roman" w:cs="Times New Roman"/>
          <w:sz w:val="28"/>
          <w:szCs w:val="28"/>
        </w:rPr>
        <w:t xml:space="preserve">охранения, права, </w:t>
      </w:r>
      <w:r w:rsidR="00916840" w:rsidRPr="00F43099">
        <w:rPr>
          <w:rFonts w:ascii="Times New Roman" w:hAnsi="Times New Roman" w:cs="Times New Roman"/>
          <w:sz w:val="28"/>
          <w:szCs w:val="28"/>
        </w:rPr>
        <w:t>культуры, СМИ, социальной защиты, местного самоуправления, церкви и др.</w:t>
      </w:r>
    </w:p>
    <w:p w14:paraId="42CE0C6B" w14:textId="2DA431AE" w:rsidR="00916840" w:rsidRPr="00F43099" w:rsidRDefault="00E31A85" w:rsidP="00F43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840" w:rsidRPr="00F43099">
        <w:rPr>
          <w:rFonts w:ascii="Times New Roman" w:hAnsi="Times New Roman" w:cs="Times New Roman"/>
          <w:sz w:val="28"/>
          <w:szCs w:val="28"/>
        </w:rPr>
        <w:t>Биогенетические</w:t>
      </w:r>
      <w:r w:rsidR="002A5BC5" w:rsidRPr="00F43099">
        <w:rPr>
          <w:rFonts w:ascii="Times New Roman" w:hAnsi="Times New Roman" w:cs="Times New Roman"/>
          <w:sz w:val="28"/>
          <w:szCs w:val="28"/>
        </w:rPr>
        <w:t>,</w:t>
      </w:r>
      <w:r w:rsidR="00916840" w:rsidRPr="00F43099">
        <w:rPr>
          <w:rFonts w:ascii="Times New Roman" w:hAnsi="Times New Roman" w:cs="Times New Roman"/>
          <w:sz w:val="28"/>
          <w:szCs w:val="28"/>
        </w:rPr>
        <w:t xml:space="preserve"> </w:t>
      </w:r>
      <w:r w:rsidR="002A5BC5" w:rsidRPr="00F43099">
        <w:rPr>
          <w:rFonts w:ascii="Times New Roman" w:hAnsi="Times New Roman" w:cs="Times New Roman"/>
          <w:sz w:val="28"/>
          <w:szCs w:val="28"/>
        </w:rPr>
        <w:t>социо-психологические, эко</w:t>
      </w:r>
      <w:r w:rsidR="005B6C28">
        <w:rPr>
          <w:rFonts w:ascii="Times New Roman" w:hAnsi="Times New Roman" w:cs="Times New Roman"/>
          <w:sz w:val="28"/>
          <w:szCs w:val="28"/>
        </w:rPr>
        <w:t>номические</w:t>
      </w:r>
      <w:r w:rsidR="00916840" w:rsidRPr="00F43099">
        <w:rPr>
          <w:rFonts w:ascii="Times New Roman" w:hAnsi="Times New Roman" w:cs="Times New Roman"/>
          <w:sz w:val="28"/>
          <w:szCs w:val="28"/>
        </w:rPr>
        <w:t xml:space="preserve"> аспекты образа жизни народов </w:t>
      </w:r>
      <w:r w:rsidR="002A5BC5" w:rsidRPr="00F43099">
        <w:rPr>
          <w:rFonts w:ascii="Times New Roman" w:hAnsi="Times New Roman" w:cs="Times New Roman"/>
          <w:sz w:val="28"/>
          <w:szCs w:val="28"/>
        </w:rPr>
        <w:t xml:space="preserve">России, стран </w:t>
      </w:r>
      <w:r w:rsidR="00916840" w:rsidRPr="00F43099">
        <w:rPr>
          <w:rFonts w:ascii="Times New Roman" w:hAnsi="Times New Roman" w:cs="Times New Roman"/>
          <w:sz w:val="28"/>
          <w:szCs w:val="28"/>
        </w:rPr>
        <w:t>Востока и Запада</w:t>
      </w:r>
      <w:r w:rsidR="002A5BC5" w:rsidRPr="00F43099">
        <w:rPr>
          <w:rFonts w:ascii="Times New Roman" w:hAnsi="Times New Roman" w:cs="Times New Roman"/>
          <w:sz w:val="28"/>
          <w:szCs w:val="28"/>
        </w:rPr>
        <w:t>.</w:t>
      </w:r>
    </w:p>
    <w:p w14:paraId="75BF4CCB" w14:textId="47BE7D79" w:rsidR="00916840" w:rsidRPr="00F43099" w:rsidRDefault="00F43099" w:rsidP="00F43099">
      <w:r w:rsidRPr="00F43099">
        <w:rPr>
          <w:rFonts w:ascii="Times New Roman" w:hAnsi="Times New Roman" w:cs="Times New Roman"/>
          <w:sz w:val="28"/>
          <w:szCs w:val="28"/>
        </w:rPr>
        <w:t xml:space="preserve"> </w:t>
      </w:r>
      <w:r w:rsidR="00E31A85">
        <w:rPr>
          <w:rFonts w:ascii="Times New Roman" w:hAnsi="Times New Roman" w:cs="Times New Roman"/>
          <w:sz w:val="28"/>
          <w:szCs w:val="28"/>
        </w:rPr>
        <w:t xml:space="preserve">- </w:t>
      </w:r>
      <w:r w:rsidRPr="00F43099">
        <w:rPr>
          <w:rFonts w:ascii="Times New Roman" w:hAnsi="Times New Roman" w:cs="Times New Roman"/>
          <w:sz w:val="28"/>
          <w:szCs w:val="28"/>
        </w:rPr>
        <w:t>Развитие законодательной и правоохранительной деятельности в социальной сфере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70ECC1" w14:textId="24CFC9F5" w:rsidR="00A9372D" w:rsidRDefault="009F0F2C" w:rsidP="00A9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I.</w:t>
      </w:r>
      <w:r w:rsidR="00A9372D">
        <w:rPr>
          <w:rFonts w:ascii="Times New Roman" w:hAnsi="Times New Roman" w:cs="Times New Roman"/>
          <w:sz w:val="28"/>
          <w:szCs w:val="28"/>
        </w:rPr>
        <w:t>Современная семья</w:t>
      </w:r>
    </w:p>
    <w:p w14:paraId="781607B8" w14:textId="0D3526AF" w:rsidR="00A9372D" w:rsidRDefault="00A9372D" w:rsidP="00A937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Ценности, интересы, социальные нормы, </w:t>
      </w:r>
      <w:r w:rsidR="009F0F2C">
        <w:rPr>
          <w:rFonts w:ascii="Times New Roman" w:hAnsi="Times New Roman" w:cs="Times New Roman"/>
          <w:sz w:val="28"/>
          <w:szCs w:val="28"/>
        </w:rPr>
        <w:t>традиции и современность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F0F2C">
        <w:rPr>
          <w:rFonts w:ascii="Times New Roman" w:hAnsi="Times New Roman" w:cs="Times New Roman"/>
          <w:sz w:val="28"/>
          <w:szCs w:val="28"/>
        </w:rPr>
        <w:t>;</w:t>
      </w:r>
    </w:p>
    <w:p w14:paraId="05DEE4AC" w14:textId="50EE6DA1" w:rsidR="00A9372D" w:rsidRDefault="00A9372D" w:rsidP="00A937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Конфликты, </w:t>
      </w:r>
      <w:r w:rsidR="009F0F2C">
        <w:rPr>
          <w:rFonts w:ascii="Times New Roman" w:hAnsi="Times New Roman" w:cs="Times New Roman"/>
          <w:sz w:val="28"/>
          <w:szCs w:val="28"/>
        </w:rPr>
        <w:t>межнациональные браки, межпоколенческие отношения;</w:t>
      </w:r>
    </w:p>
    <w:p w14:paraId="10F472A1" w14:textId="485BBE49" w:rsidR="00A9372D" w:rsidRPr="00BB77AA" w:rsidRDefault="00A9372D" w:rsidP="00A937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педагогика</w:t>
      </w:r>
      <w:r w:rsidR="009F0F2C">
        <w:rPr>
          <w:rFonts w:ascii="Times New Roman" w:hAnsi="Times New Roman" w:cs="Times New Roman"/>
          <w:sz w:val="28"/>
          <w:szCs w:val="28"/>
        </w:rPr>
        <w:t xml:space="preserve"> и психология</w:t>
      </w:r>
      <w:r w:rsidR="00BB77AA">
        <w:rPr>
          <w:rFonts w:ascii="Times New Roman" w:hAnsi="Times New Roman" w:cs="Times New Roman"/>
          <w:sz w:val="28"/>
          <w:szCs w:val="28"/>
        </w:rPr>
        <w:t>. В</w:t>
      </w:r>
      <w:r w:rsidR="00BB77AA" w:rsidRPr="00BB77AA">
        <w:rPr>
          <w:rFonts w:ascii="Times New Roman" w:hAnsi="Times New Roman" w:cs="Times New Roman"/>
          <w:sz w:val="28"/>
          <w:szCs w:val="28"/>
        </w:rPr>
        <w:t>оспитательн</w:t>
      </w:r>
      <w:r w:rsidR="00BB77AA">
        <w:rPr>
          <w:rFonts w:ascii="Times New Roman" w:hAnsi="Times New Roman" w:cs="Times New Roman"/>
          <w:sz w:val="28"/>
          <w:szCs w:val="28"/>
        </w:rPr>
        <w:t>ая</w:t>
      </w:r>
      <w:r w:rsidR="00BB77AA" w:rsidRPr="00BB77AA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BB77AA">
        <w:rPr>
          <w:rFonts w:ascii="Times New Roman" w:hAnsi="Times New Roman" w:cs="Times New Roman"/>
          <w:sz w:val="28"/>
          <w:szCs w:val="28"/>
        </w:rPr>
        <w:t xml:space="preserve">я </w:t>
      </w:r>
      <w:r w:rsidR="00BB77AA" w:rsidRPr="00BB77AA">
        <w:rPr>
          <w:rFonts w:ascii="Times New Roman" w:hAnsi="Times New Roman" w:cs="Times New Roman"/>
          <w:sz w:val="28"/>
          <w:szCs w:val="28"/>
        </w:rPr>
        <w:t>семьи и типичны</w:t>
      </w:r>
      <w:r w:rsidR="002A5BC5">
        <w:rPr>
          <w:rFonts w:ascii="Times New Roman" w:hAnsi="Times New Roman" w:cs="Times New Roman"/>
          <w:sz w:val="28"/>
          <w:szCs w:val="28"/>
        </w:rPr>
        <w:t>е</w:t>
      </w:r>
      <w:r w:rsidR="00BB77AA" w:rsidRPr="00BB77AA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2A5BC5">
        <w:rPr>
          <w:rFonts w:ascii="Times New Roman" w:hAnsi="Times New Roman" w:cs="Times New Roman"/>
          <w:sz w:val="28"/>
          <w:szCs w:val="28"/>
        </w:rPr>
        <w:t>и</w:t>
      </w:r>
      <w:r w:rsidR="00BB77AA" w:rsidRPr="00BB77AA">
        <w:rPr>
          <w:rFonts w:ascii="Times New Roman" w:hAnsi="Times New Roman" w:cs="Times New Roman"/>
          <w:sz w:val="28"/>
          <w:szCs w:val="28"/>
        </w:rPr>
        <w:t xml:space="preserve"> в</w:t>
      </w:r>
      <w:r w:rsidR="00BB77AA">
        <w:rPr>
          <w:rFonts w:ascii="Times New Roman" w:hAnsi="Times New Roman" w:cs="Times New Roman"/>
          <w:sz w:val="28"/>
          <w:szCs w:val="28"/>
        </w:rPr>
        <w:t xml:space="preserve"> </w:t>
      </w:r>
      <w:r w:rsidR="00BB77AA" w:rsidRPr="00BB77AA">
        <w:rPr>
          <w:rFonts w:ascii="Times New Roman" w:hAnsi="Times New Roman" w:cs="Times New Roman"/>
          <w:sz w:val="28"/>
          <w:szCs w:val="28"/>
        </w:rPr>
        <w:t>семейном воспитании</w:t>
      </w:r>
      <w:r w:rsidR="002A5BC5">
        <w:rPr>
          <w:rFonts w:ascii="Times New Roman" w:hAnsi="Times New Roman" w:cs="Times New Roman"/>
          <w:sz w:val="28"/>
          <w:szCs w:val="28"/>
        </w:rPr>
        <w:t>;</w:t>
      </w:r>
    </w:p>
    <w:p w14:paraId="3907A934" w14:textId="65F0A7DB" w:rsidR="00A9372D" w:rsidRDefault="00A9372D" w:rsidP="00A937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право</w:t>
      </w:r>
      <w:r w:rsidR="009F0F2C">
        <w:rPr>
          <w:rFonts w:ascii="Times New Roman" w:hAnsi="Times New Roman" w:cs="Times New Roman"/>
          <w:sz w:val="28"/>
          <w:szCs w:val="28"/>
        </w:rPr>
        <w:t>;</w:t>
      </w:r>
    </w:p>
    <w:p w14:paraId="32D05A0E" w14:textId="5C646BC0" w:rsidR="009F0F2C" w:rsidRDefault="009F0F2C" w:rsidP="00A9372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медицина.</w:t>
      </w:r>
    </w:p>
    <w:p w14:paraId="2CE393CD" w14:textId="77777777" w:rsidR="009F0F2C" w:rsidRDefault="009F0F2C" w:rsidP="009F0F2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D1A622" w14:textId="1F5343FF" w:rsidR="009F0F2C" w:rsidRDefault="009F0F2C" w:rsidP="009F0F2C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 w:rsidR="00C64B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олодежь</w:t>
      </w:r>
    </w:p>
    <w:p w14:paraId="4EF0E229" w14:textId="09EC1E4B" w:rsidR="009F0F2C" w:rsidRDefault="009F0F2C" w:rsidP="009F0F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культура;</w:t>
      </w:r>
    </w:p>
    <w:p w14:paraId="099BE07B" w14:textId="142D1087" w:rsidR="009F0F2C" w:rsidRDefault="009F0F2C" w:rsidP="009F0F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Семья-дети, образ жизни, здоровье</w:t>
      </w:r>
      <w:r w:rsidR="00BB77AA">
        <w:rPr>
          <w:rFonts w:ascii="Times New Roman" w:hAnsi="Times New Roman" w:cs="Times New Roman"/>
          <w:sz w:val="28"/>
          <w:szCs w:val="28"/>
        </w:rPr>
        <w:t>, способность к принятию решений, ответственности</w:t>
      </w:r>
      <w:r w:rsidR="00F43099">
        <w:rPr>
          <w:rFonts w:ascii="Times New Roman" w:hAnsi="Times New Roman" w:cs="Times New Roman"/>
          <w:sz w:val="28"/>
          <w:szCs w:val="28"/>
        </w:rPr>
        <w:t>.</w:t>
      </w:r>
      <w:r w:rsidR="00F43099" w:rsidRPr="00F43099">
        <w:rPr>
          <w:rFonts w:ascii="Times New Roman" w:hAnsi="Times New Roman" w:cs="Times New Roman"/>
          <w:sz w:val="28"/>
          <w:szCs w:val="28"/>
        </w:rPr>
        <w:t xml:space="preserve"> </w:t>
      </w:r>
      <w:r w:rsidR="00F43099">
        <w:rPr>
          <w:rFonts w:ascii="Times New Roman" w:hAnsi="Times New Roman" w:cs="Times New Roman"/>
          <w:sz w:val="28"/>
          <w:szCs w:val="28"/>
        </w:rPr>
        <w:t xml:space="preserve">Политика государства по </w:t>
      </w:r>
      <w:r w:rsidR="00F43099" w:rsidRPr="00A9372D">
        <w:rPr>
          <w:rFonts w:ascii="Times New Roman" w:hAnsi="Times New Roman" w:cs="Times New Roman"/>
          <w:sz w:val="28"/>
          <w:szCs w:val="28"/>
        </w:rPr>
        <w:t>подготовк</w:t>
      </w:r>
      <w:r w:rsidR="00F43099">
        <w:rPr>
          <w:rFonts w:ascii="Times New Roman" w:hAnsi="Times New Roman" w:cs="Times New Roman"/>
          <w:sz w:val="28"/>
          <w:szCs w:val="28"/>
        </w:rPr>
        <w:t>е</w:t>
      </w:r>
      <w:r w:rsidR="00F43099" w:rsidRPr="00A9372D">
        <w:rPr>
          <w:rFonts w:ascii="Times New Roman" w:hAnsi="Times New Roman" w:cs="Times New Roman"/>
          <w:sz w:val="28"/>
          <w:szCs w:val="28"/>
        </w:rPr>
        <w:t xml:space="preserve"> молодежи к семейной жизни</w:t>
      </w:r>
      <w:r w:rsidR="00F43099">
        <w:rPr>
          <w:rFonts w:ascii="Times New Roman" w:hAnsi="Times New Roman" w:cs="Times New Roman"/>
          <w:sz w:val="28"/>
          <w:szCs w:val="28"/>
        </w:rPr>
        <w:t>;</w:t>
      </w:r>
    </w:p>
    <w:p w14:paraId="0CB54205" w14:textId="258DD206" w:rsidR="009F0F2C" w:rsidRDefault="009F0F2C" w:rsidP="009F0F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Материальные интересы, способы разрешения;</w:t>
      </w:r>
    </w:p>
    <w:p w14:paraId="56DEF1C4" w14:textId="5E837CA7" w:rsidR="009F0F2C" w:rsidRDefault="009F0F2C" w:rsidP="009F0F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Идеология, включенность в социальные проекты, </w:t>
      </w:r>
      <w:r w:rsidR="00F43099">
        <w:rPr>
          <w:rFonts w:ascii="Times New Roman" w:hAnsi="Times New Roman" w:cs="Times New Roman"/>
          <w:sz w:val="28"/>
          <w:szCs w:val="28"/>
        </w:rPr>
        <w:t>патриотические установки и конкретная работа по усилению позиций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FED88C" w14:textId="655785B5" w:rsidR="009F0F2C" w:rsidRDefault="00BB77AA" w:rsidP="009F0F2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Ориентированность </w:t>
      </w:r>
      <w:r w:rsidR="00F4309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жизн</w:t>
      </w:r>
      <w:r w:rsidR="00F4309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других странах</w:t>
      </w:r>
      <w:r w:rsidR="00F43099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ричины. Правовые аспекты.</w:t>
      </w:r>
    </w:p>
    <w:p w14:paraId="34E9A07C" w14:textId="77777777" w:rsidR="00BB77AA" w:rsidRDefault="00BB77AA" w:rsidP="00BB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65306899"/>
      <w:r>
        <w:rPr>
          <w:rFonts w:ascii="Times New Roman" w:hAnsi="Times New Roman" w:cs="Times New Roman"/>
          <w:sz w:val="28"/>
          <w:szCs w:val="28"/>
        </w:rPr>
        <w:t>Межпоколенческие отношения</w:t>
      </w:r>
      <w:bookmarkEnd w:id="3"/>
    </w:p>
    <w:p w14:paraId="18501B7D" w14:textId="2A5A8536" w:rsidR="00BB77AA" w:rsidRDefault="00BB77AA" w:rsidP="00BB77A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77AA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B77AA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B77AA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4309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F4309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поколенческих интересов</w:t>
      </w:r>
      <w:r w:rsidR="0092233F">
        <w:rPr>
          <w:rFonts w:ascii="Times New Roman" w:hAnsi="Times New Roman" w:cs="Times New Roman"/>
          <w:sz w:val="28"/>
          <w:szCs w:val="28"/>
        </w:rPr>
        <w:t>, гармонизации межпоколенческих отношений;</w:t>
      </w:r>
    </w:p>
    <w:p w14:paraId="0330496E" w14:textId="1C4B52C9" w:rsidR="0092233F" w:rsidRDefault="0092233F" w:rsidP="00BB77A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передачи старшим поколением знаний и традиций младшему; </w:t>
      </w:r>
    </w:p>
    <w:p w14:paraId="1BD112EE" w14:textId="4D443B80" w:rsidR="0092233F" w:rsidRDefault="0092233F" w:rsidP="00BB77A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372D">
        <w:rPr>
          <w:rFonts w:ascii="Times New Roman" w:hAnsi="Times New Roman" w:cs="Times New Roman"/>
          <w:sz w:val="28"/>
          <w:szCs w:val="28"/>
        </w:rPr>
        <w:t>оординаци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3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Pr="00A9372D">
        <w:rPr>
          <w:rFonts w:ascii="Times New Roman" w:hAnsi="Times New Roman" w:cs="Times New Roman"/>
          <w:sz w:val="28"/>
          <w:szCs w:val="28"/>
        </w:rPr>
        <w:t>деятельности институтов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9372D">
        <w:rPr>
          <w:rFonts w:ascii="Times New Roman" w:hAnsi="Times New Roman" w:cs="Times New Roman"/>
          <w:sz w:val="28"/>
          <w:szCs w:val="28"/>
        </w:rPr>
        <w:t xml:space="preserve"> поддержани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372D">
        <w:rPr>
          <w:rFonts w:ascii="Times New Roman" w:hAnsi="Times New Roman" w:cs="Times New Roman"/>
          <w:sz w:val="28"/>
          <w:szCs w:val="28"/>
        </w:rPr>
        <w:t xml:space="preserve"> и укреплени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372D">
        <w:rPr>
          <w:rFonts w:ascii="Times New Roman" w:hAnsi="Times New Roman" w:cs="Times New Roman"/>
          <w:sz w:val="28"/>
          <w:szCs w:val="28"/>
        </w:rPr>
        <w:t xml:space="preserve"> социального статуса пожилых и молодых людей, семей с детьми</w:t>
      </w:r>
      <w:r w:rsidR="003260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0AD9A2" w14:textId="7706C7A7" w:rsidR="0092233F" w:rsidRDefault="0092233F" w:rsidP="00BB77A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4" w:name="_Hlk165371088"/>
      <w:r>
        <w:rPr>
          <w:rFonts w:ascii="Times New Roman" w:hAnsi="Times New Roman" w:cs="Times New Roman"/>
          <w:sz w:val="28"/>
          <w:szCs w:val="28"/>
        </w:rPr>
        <w:t>Р</w:t>
      </w:r>
      <w:r w:rsidRPr="00A9372D">
        <w:rPr>
          <w:rFonts w:ascii="Times New Roman" w:hAnsi="Times New Roman" w:cs="Times New Roman"/>
          <w:sz w:val="28"/>
          <w:szCs w:val="28"/>
        </w:rPr>
        <w:t>азвитие законодательной и правоохранительной деятельности в социальной сфере общества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20847C51" w14:textId="065B9D9C" w:rsidR="00DB66C8" w:rsidRDefault="00DB66C8" w:rsidP="00BB77A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9372D">
        <w:rPr>
          <w:rFonts w:ascii="Times New Roman" w:hAnsi="Times New Roman" w:cs="Times New Roman"/>
          <w:sz w:val="28"/>
          <w:szCs w:val="28"/>
        </w:rPr>
        <w:t>Основная направленность регулятивной деятельности на всех уровнях (макроуровне и микроуровне)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9372D">
        <w:rPr>
          <w:rFonts w:ascii="Times New Roman" w:hAnsi="Times New Roman" w:cs="Times New Roman"/>
          <w:sz w:val="28"/>
          <w:szCs w:val="28"/>
        </w:rPr>
        <w:t xml:space="preserve"> укрепление и развитие социального взаимодействия поколений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9BC6BB" w14:textId="77777777" w:rsidR="0092233F" w:rsidRDefault="0092233F" w:rsidP="0032602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E10662" w14:textId="4A0DE172" w:rsidR="00750315" w:rsidRPr="00750315" w:rsidRDefault="00750315" w:rsidP="00750315">
      <w:pPr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Участие в работе конференции бесплатн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ое</w:t>
      </w:r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публикация материалов – по условиям Журнала. Заявки на участие принимаются до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28</w:t>
      </w:r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мая</w:t>
      </w:r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2024 года. Ее форма: - ЗАЯВКА на участие XXI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I</w:t>
      </w:r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II</w:t>
      </w:r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Всероссийской</w:t>
      </w:r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научной конференции с международным участием, название, ФИО (полностью), уч. степень, уч. звание, должность, место работы. Предполагаемая тема. Форма участия: - очно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-заочное участие в работе секции</w:t>
      </w:r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 докладом; -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подготовка статьи для публикации в журнале</w:t>
      </w:r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Вниманию АВТОРОВ докладов. Тексты докладов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необходимо</w:t>
      </w:r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оформить в виде научных статей - </w:t>
      </w:r>
      <w:hyperlink r:id="rId7" w:history="1">
        <w:r w:rsidRPr="00750315">
          <w:rPr>
            <w:rFonts w:ascii="Times New Roman" w:eastAsia="Calibri" w:hAnsi="Times New Roman" w:cs="Times New Roman"/>
            <w:color w:val="0563C1"/>
            <w:kern w:val="0"/>
            <w:sz w:val="28"/>
            <w:szCs w:val="28"/>
            <w:u w:val="single"/>
            <w14:ligatures w14:val="none"/>
          </w:rPr>
          <w:t>http://vsoa.esrae.ru/rules</w:t>
        </w:r>
      </w:hyperlink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отправить не позднее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 июня</w:t>
      </w:r>
      <w:r w:rsidRPr="0075031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2024 года. </w:t>
      </w:r>
    </w:p>
    <w:p w14:paraId="37783CE2" w14:textId="77777777" w:rsidR="00326027" w:rsidRPr="00BB77AA" w:rsidRDefault="00326027" w:rsidP="0032602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26027" w:rsidRPr="00BB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A4B32"/>
    <w:multiLevelType w:val="hybridMultilevel"/>
    <w:tmpl w:val="61A0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7AFC"/>
    <w:multiLevelType w:val="hybridMultilevel"/>
    <w:tmpl w:val="F1C6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14F18"/>
    <w:multiLevelType w:val="hybridMultilevel"/>
    <w:tmpl w:val="B47C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8095A"/>
    <w:multiLevelType w:val="hybridMultilevel"/>
    <w:tmpl w:val="4BEE781A"/>
    <w:lvl w:ilvl="0" w:tplc="4AEE1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408C2"/>
    <w:multiLevelType w:val="hybridMultilevel"/>
    <w:tmpl w:val="CD0E1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35622">
    <w:abstractNumId w:val="4"/>
  </w:num>
  <w:num w:numId="2" w16cid:durableId="248203070">
    <w:abstractNumId w:val="2"/>
  </w:num>
  <w:num w:numId="3" w16cid:durableId="1797526578">
    <w:abstractNumId w:val="1"/>
  </w:num>
  <w:num w:numId="4" w16cid:durableId="408238084">
    <w:abstractNumId w:val="0"/>
  </w:num>
  <w:num w:numId="5" w16cid:durableId="1658344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0B"/>
    <w:rsid w:val="00016670"/>
    <w:rsid w:val="001F5E7E"/>
    <w:rsid w:val="002A5BC5"/>
    <w:rsid w:val="00326027"/>
    <w:rsid w:val="005B6C28"/>
    <w:rsid w:val="00750315"/>
    <w:rsid w:val="00916840"/>
    <w:rsid w:val="0092178B"/>
    <w:rsid w:val="0092233F"/>
    <w:rsid w:val="009F0F2C"/>
    <w:rsid w:val="00A9372D"/>
    <w:rsid w:val="00BB77AA"/>
    <w:rsid w:val="00BD1399"/>
    <w:rsid w:val="00C0130B"/>
    <w:rsid w:val="00C64BD1"/>
    <w:rsid w:val="00DB66C8"/>
    <w:rsid w:val="00E31A85"/>
    <w:rsid w:val="00F4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C27D"/>
  <w15:chartTrackingRefBased/>
  <w15:docId w15:val="{C73B704E-273E-4844-B2C9-012D01B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A9372D"/>
    <w:pPr>
      <w:ind w:left="720"/>
      <w:contextualSpacing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916840"/>
    <w:pPr>
      <w:spacing w:beforeAutospacing="1" w:after="0" w:line="360" w:lineRule="auto"/>
      <w:jc w:val="both"/>
    </w:pPr>
    <w:rPr>
      <w:rFonts w:ascii="Tahoma" w:eastAsia="Times New Roman" w:hAnsi="Tahoma" w:cs="Tahoma"/>
      <w:kern w:val="0"/>
      <w:sz w:val="28"/>
      <w:szCs w:val="24"/>
      <w:lang w:eastAsia="ru-RU"/>
      <w14:ligatures w14:val="none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50315"/>
    <w:pPr>
      <w:spacing w:beforeAutospacing="1" w:after="0" w:line="360" w:lineRule="auto"/>
      <w:jc w:val="both"/>
    </w:pPr>
    <w:rPr>
      <w:rFonts w:ascii="Tahoma" w:eastAsia="Times New Roman" w:hAnsi="Tahoma" w:cs="Tahoma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oa.esrae.ru/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/rus/event/8671/" TargetMode="External"/><Relationship Id="rId5" Type="http://schemas.openxmlformats.org/officeDocument/2006/relationships/hyperlink" Target="https://vk.com/away.php?to=http%3A%2F%2Fvsoa.esrae.ru%2F225&amp;post=151477624_1557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2024-04-29T10:43:00Z</dcterms:created>
  <dcterms:modified xsi:type="dcterms:W3CDTF">2024-05-01T05:46:00Z</dcterms:modified>
</cp:coreProperties>
</file>